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INFORMACJE DOTYCZĄCE ZBIERANIA I PRZETWARZANIA  DANYCH OSOBOWYCH</w:t>
        <w:br/>
        <w:t>W GMINNYM OŚRODKU POMOCY SPOŁECZNEJ W KOCZALE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center"/>
        <w:outlineLvl w:val="0"/>
        <w:rPr>
          <w:rFonts w:ascii="Times New Roman" w:hAnsi="Times New Roman" w:eastAsia="Times New Roman" w:cs="Times New Roman"/>
          <w:b/>
          <w:b/>
          <w:bCs/>
          <w:sz w:val="24"/>
          <w:szCs w:val="24"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Zgodnie z art. 13 ust. 1 i 2 Rozporządzenia Parlamentu Europejskiego i Rady (UE) 2016/679 z dnia 27 kwietnia 2016 r.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 </w:t>
      </w:r>
      <w:r>
        <w:rPr>
          <w:rFonts w:eastAsia="Times New Roman" w:cs="Times New Roman" w:ascii="Times New Roman" w:hAnsi="Times New Roman"/>
          <w:lang w:eastAsia="pl-PL"/>
        </w:rPr>
        <w:t>w sprawie ochrony osób fizycznych w związku z przetwarzaniem danych osobowych i w sprawie swobodnego przepływu takich danych oraz uchylenia dyrektywy 95/46/WE (ogólne rozporządzenie o ochronie danych, zwane dalej RODO) informuję, iż:</w:t>
      </w:r>
    </w:p>
    <w:p>
      <w:pPr>
        <w:pStyle w:val="Normal"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Administratorem Pani/Pana danych osobowych </w:t>
      </w:r>
      <w:r>
        <w:rPr>
          <w:rFonts w:eastAsia="Times New Roman" w:cs="Times New Roman" w:ascii="Times New Roman" w:hAnsi="Times New Roman"/>
          <w:i/>
          <w:lang w:eastAsia="pl-PL"/>
        </w:rPr>
        <w:t>jest</w:t>
      </w:r>
      <w:r>
        <w:rPr>
          <w:rFonts w:eastAsia="Times New Roman" w:cs="Times New Roman" w:ascii="Times New Roman" w:hAnsi="Times New Roman"/>
          <w:b/>
          <w:i/>
          <w:lang w:eastAsia="pl-PL"/>
        </w:rPr>
        <w:t xml:space="preserve"> Gminny Ośrodek Pomocy Społecznej w Koczale,</w:t>
      </w:r>
      <w:r>
        <w:rPr>
          <w:rFonts w:eastAsia="Times New Roman" w:cs="Times New Roman" w:ascii="Times New Roman" w:hAnsi="Times New Roman"/>
          <w:i/>
          <w:lang w:eastAsia="pl-PL"/>
        </w:rPr>
        <w:t xml:space="preserve"> ul</w:t>
      </w:r>
      <w:r>
        <w:rPr>
          <w:rFonts w:eastAsia="Times New Roman" w:cs="Times New Roman" w:ascii="Times New Roman" w:hAnsi="Times New Roman"/>
          <w:lang w:eastAsia="pl-PL"/>
        </w:rPr>
        <w:t>. Zielona 2, NIP: 843-119-13-97, REGON: 005311147  nr tel.: 598574430, email:gopskoczala@poczta.internetdsl.pl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 xml:space="preserve">Pani/Pana dane osobowe przetwarzane będą na podstawie art. 6 ust. 1 lit. c i e RODO w celu realizacji obowiązku wynikającego z: 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a) ustawy z dnia 12 marca 2004 r. o pomocy społecznej (t.j. Dz. U. 2018 r. poz. 1508 ),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b) ustawy z dnia 21 czerwca 2001 r. o dodatkach mieszkaniowych (Dz. U. 2017 r., poz.180 ze zm.),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c) ustawy z dnia 10 kwietnia 1997 r. prawo energetyczne (t.j. Dz. U. 2019 r. poz. 755),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d) ustawy z dnia 09 czerwca 2011 r. o wspieraniu rodziny i systemie pieczy zastępczej  (t.j. Dz. U. z 2018 r. poz. 998),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e) ustawy z 29 lipca 2005 r. o przeciwdziałaniu przemocy w rodzinie (t.j. Dz. U. z 2015 r. poz. 1390 ze zm.),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f) ustawy z dnia 18 sierpnia 1994 r. o ochronie zdrowia psychicznego (t.j. Dz. U. z 2018 r. poz. 1878.),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g) ustawy z 27 sierpnia 2004 r. o świadczeniach opieki zdrowotnej finansowanych ze środków publicznych 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(t.j. Dz. U. z 2018 r. poz. 1510 ze zm.),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h) ustawy z dnia 28 listopada 2003 r. o świadczeniach rodzinnych (t.j. Dz.U. z 2018 r. poz. 2220 ze zm.),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i) ustawy z dnia 11 lutego 2016 r. o pomocy państwa w wychowywaniu dzieci (t.j. Dz.U. z 2018 r. poz. 2134 ze zm.),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j) ustawy z dnia 7 września 2007 r. o pomocy osobom uprawnionym do alimentów (Dz.U. z 2018 r. poz. 554 ze zm.),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k) ustawy z dnia 4 kwietnia 2014 r. o ustaleniu i wypłacie zasiłków dla opiekunów (t.j. Dz.U. z 2017 r. poz. 2092),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l) ustawy z dnia 4 listopada 2016 r. o wsparciu kobiet w ciąży i rodzin „Za życiem” (t.j. Dz.U. z 2019 r. poz.473),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m) ustawy z dnia 29 września 1994 r. o rachunkowości (Dz. U. 2018 r. poz. 395),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n) ustawy z dnia 5 grudnia 2014 r. o Karcie Dużej Rodziny (Dz. U. 2017 r. poz. 1832 ze zm.),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o) ustawa z 26 lipca 1991 r. o podatku dochodowym od osób fizycznych (tj. Dz. U. 2018 r. poz. 200),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p) ustawa z 13 października 1998 r. o systemie ubezpieczeń społecznych (tj. Dz. U.2017 r. poz. 1778),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>r) uchwała Rady Ministrów Nr 80/2018 z dnia 30 maja 2018 r. w sprawie ustanowienia rządowego programu „Dobry start" (M.P. poz. 514),</w:t>
      </w:r>
    </w:p>
    <w:p>
      <w:pPr>
        <w:pStyle w:val="Normal"/>
        <w:spacing w:lineRule="auto" w:line="240" w:before="0" w:after="0"/>
        <w:ind w:left="720" w:hanging="0"/>
        <w:jc w:val="both"/>
        <w:rPr/>
      </w:pPr>
      <w:r>
        <w:rPr>
          <w:rFonts w:eastAsia="Times New Roman" w:cs="Times New Roman" w:ascii="Times New Roman" w:hAnsi="Times New Roman"/>
          <w:sz w:val="20"/>
          <w:szCs w:val="20"/>
          <w:lang w:eastAsia="pl-PL"/>
        </w:rPr>
        <w:t xml:space="preserve">s) kodeksu  pracy i przepisów wykonawczych oraz wydania decyzji administracyjnej, postanowienia lub innego działania wynikającego z przepisów prawa. 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>Okres przechowywania danych: Pani/Pana dane osobowe  nie będą przechowywane dłużej, niż jest to konieczne dla celu, dla którego zostały zebrane i w czasie określonym przepisami prawa, a w szczególności wynikających       z instrukcji archiwalnej, która określa okresy przechowywania dokumentacji.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Posiada Pani/Pan prawo do: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a)  dostępu do treści swoich danych, sprostowania danych i ich  usunięcia,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b)  ograniczenia przetwarzania, przenoszenia danych oraz wniesienia sprzeciwu,</w:t>
      </w:r>
    </w:p>
    <w:p>
      <w:pPr>
        <w:pStyle w:val="Normal"/>
        <w:spacing w:lineRule="auto" w:line="240" w:before="0" w:after="0"/>
        <w:ind w:left="708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c) prawo do złożenia oświadczenia o cofnięciu każdej wyrażonej zgody, w każdym czasie. Cofnięcie zgody nie ma wpływu na zgodność z prawem przetwarzania, którego dokonano na podstawie zgody przed jej cofnięciem.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Dane osobowe przetwarzane przez Administratora Danych nie podlegają zautomatyzowanemu podejmowaniu decyzji, w tym profilowaniu.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Ma Pani/Pan prawo wniesienia skargi do organu nadzorczego, którym jest Prezes Urzędu Ochrony Danych Osobowych.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Podanie przez Pana/Panią danych osobowych jest wymogiem ustawowym. Jest Pani/Pan zobowiązana/y do ich podania, a konsekwencją niepodania danych  będzie nierozpatrzenie wniosku lub decyzja odmowna.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Pani/Pana dane osobowe będą przekazywane i udostępnione wyłącznie podmiotom uprawnionym do ich uzyskania na podstawie obowiązujących przepisów prawa oraz podmiotom, które zawarły z administratorem danych umowy powierzenia z dostawcami oprogramowania i systemów informatycznych, na świadczenie usług pocztowych, prawnych.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>Środki bezpieczeństwa i przechowywania danych: Administrator dokłada wszelkich starań, aby zapewnić środki fizycznej, technicznej i organizacyjnej ochrony danych osobowych, przed ich przypadkowym czy nieumyślnym zniszczeniem, przypadkową utratą, zmianą, nieuprawnionym ujawnieniem, wykorzystaniem czy dostępem, zgodnie ze wszystkimi obowiązującymi przepisami. W tym celu zobowiązuje się właściwe chronić Pani/Pana dane osobowe zgodnie z przyjętymi wewnętrznymi politykami, procedurami i standardami.</w:t>
      </w:r>
    </w:p>
    <w:p>
      <w:pPr>
        <w:pStyle w:val="Normal"/>
        <w:numPr>
          <w:ilvl w:val="0"/>
          <w:numId w:val="1"/>
        </w:numPr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lang w:eastAsia="pl-PL"/>
        </w:rPr>
        <w:t xml:space="preserve">Administrator Danych wyznaczył Inspektora Ochrony Danych, z którym można skontaktować się drogą elektroniczną: </w:t>
      </w:r>
      <w:hyperlink r:id="rId2">
        <w:r>
          <w:rPr>
            <w:rStyle w:val="Czeinternetowe"/>
            <w:rFonts w:eastAsia="Times New Roman" w:cs="Times New Roman" w:ascii="Times New Roman" w:hAnsi="Times New Roman"/>
            <w:lang w:eastAsia="pl-PL"/>
          </w:rPr>
          <w:t>bsledzgopskoczala@onet.pl</w:t>
        </w:r>
      </w:hyperlink>
      <w:r>
        <w:rPr>
          <w:rFonts w:eastAsia="Times New Roman" w:cs="Times New Roman" w:ascii="Times New Roman" w:hAnsi="Times New Roman"/>
          <w:lang w:eastAsia="pl-PL"/>
        </w:rPr>
        <w:t>, pisemnie, za pomocą poczty tradycyjnej, na adres: Gminny Ośrodek Pomocy Społecznej w Koczale, ul. Zielona 2 , 77-220 Koczała lub telefonicznie tel.: 59 8574430.</w:t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</w:r>
    </w:p>
    <w:p>
      <w:pPr>
        <w:pStyle w:val="Normal"/>
        <w:spacing w:lineRule="auto" w:line="240" w:before="0" w:after="0"/>
        <w:ind w:left="720" w:hanging="0"/>
        <w:jc w:val="both"/>
        <w:rPr>
          <w:rFonts w:ascii="Times New Roman" w:hAnsi="Times New Roman" w:eastAsia="Times New Roman" w:cs="Times New Roman"/>
          <w:lang w:eastAsia="pl-PL"/>
        </w:rPr>
      </w:pPr>
      <w:r>
        <w:rPr>
          <w:rFonts w:eastAsia="Times New Roman" w:cs="Times New Roman" w:ascii="Times New Roman" w:hAnsi="Times New Roman"/>
          <w:lang w:eastAsia="pl-PL"/>
        </w:rPr>
        <w:tab/>
        <w:tab/>
        <w:tab/>
        <w:tab/>
        <w:tab/>
        <w:tab/>
        <w:tab/>
        <w:tab/>
        <w:t xml:space="preserve">                    </w:t>
      </w:r>
      <w:r>
        <w:rPr>
          <w:rFonts w:eastAsia="Times New Roman" w:cs="Times New Roman" w:ascii="Times New Roman" w:hAnsi="Times New Roman"/>
          <w:lang w:eastAsia="pl-PL"/>
        </w:rPr>
        <w:t>Koczała, dnia 16.05.2019r.</w:t>
      </w:r>
    </w:p>
    <w:p>
      <w:pPr>
        <w:pStyle w:val="Stopka"/>
        <w:rPr/>
      </w:pPr>
      <w:r>
        <w:rPr/>
      </w:r>
    </w:p>
    <w:sectPr>
      <w:type w:val="nextPage"/>
      <w:pgSz w:w="11906" w:h="16838"/>
      <w:pgMar w:left="567" w:right="567" w:header="0" w:top="567" w:footer="0" w:bottom="42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4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1">
    <w:name w:val="Nagłówek 1"/>
    <w:basedOn w:val="Nagwek"/>
    <w:pPr/>
    <w:rPr/>
  </w:style>
  <w:style w:type="paragraph" w:styleId="Nagwek2">
    <w:name w:val="Nagłówek 2"/>
    <w:basedOn w:val="Nagwek"/>
    <w:pPr/>
    <w:rPr/>
  </w:style>
  <w:style w:type="paragraph" w:styleId="Nagwek3">
    <w:name w:val="Nagłówek 3"/>
    <w:basedOn w:val="Nagwek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basedOn w:val="DefaultParagraphFont"/>
    <w:uiPriority w:val="99"/>
    <w:unhideWhenUsed/>
    <w:rsid w:val="000621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0621dc"/>
    <w:rPr>
      <w:color w:val="808080"/>
      <w:shd w:fill="E6E6E6" w:val="clear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242059"/>
    <w:rPr>
      <w:rFonts w:ascii="Segoe UI" w:hAnsi="Segoe UI" w:cs="Segoe UI"/>
      <w:sz w:val="18"/>
      <w:szCs w:val="18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ed1c36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ed1c36"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Treść tekstu"/>
    <w:basedOn w:val="Normal"/>
    <w:pPr>
      <w:spacing w:lineRule="auto" w:line="288" w:before="0" w:after="140"/>
    </w:pPr>
    <w:rPr/>
  </w:style>
  <w:style w:type="paragraph" w:styleId="Lista">
    <w:name w:val="Lista"/>
    <w:basedOn w:val="Tretekstu"/>
    <w:pPr/>
    <w:rPr>
      <w:rFonts w:cs="Arial"/>
    </w:rPr>
  </w:style>
  <w:style w:type="paragraph" w:styleId="Podpis">
    <w:name w:val="Podpis"/>
    <w:basedOn w:val="Normal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242059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Gwka">
    <w:name w:val="Główka"/>
    <w:basedOn w:val="Normal"/>
    <w:link w:val="NagwekZnak"/>
    <w:uiPriority w:val="99"/>
    <w:unhideWhenUsed/>
    <w:rsid w:val="00ed1c3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Stopka"/>
    <w:basedOn w:val="Normal"/>
    <w:link w:val="StopkaZnak"/>
    <w:uiPriority w:val="99"/>
    <w:unhideWhenUsed/>
    <w:rsid w:val="00ed1c36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ytaty">
    <w:name w:val="Cytaty"/>
    <w:basedOn w:val="Normal"/>
    <w:qFormat/>
    <w:pPr/>
    <w:rPr/>
  </w:style>
  <w:style w:type="paragraph" w:styleId="Tytu">
    <w:name w:val="Tytuł"/>
    <w:basedOn w:val="Nagwek"/>
    <w:pPr/>
    <w:rPr/>
  </w:style>
  <w:style w:type="paragraph" w:styleId="Podtytu">
    <w:name w:val="Podtytuł"/>
    <w:basedOn w:val="Nagwek"/>
    <w:pPr/>
    <w:rPr/>
  </w:style>
  <w:style w:type="numbering" w:styleId="NoList" w:default="1">
    <w:name w:val="No List"/>
    <w:uiPriority w:val="99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bsledzgopskoczala@onet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LibreOffice/4.4.5.2$Windows_x86 LibreOffice_project/a22f674fd25a3b6f45bdebf25400ed2adff0ff99</Application>
  <Paragraphs>36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2018-05-30T06:28:00Z</dcterms:created>
  <dc:creator>Admin</dc:creator>
  <dc:language>pl-PL</dc:language>
  <cp:lastPrinted>2019-05-16T13:22:58Z</cp:lastPrinted>
  <dcterms:modified xsi:type="dcterms:W3CDTF">2019-05-16T13:43:33Z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