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4751E" w:rsidRPr="0024751E" w:rsidRDefault="0024751E" w:rsidP="00D73662">
      <w:pPr>
        <w:spacing w:after="0" w:line="240" w:lineRule="auto"/>
        <w:jc w:val="center"/>
        <w:outlineLvl w:val="1"/>
        <w:rPr>
          <w:rFonts w:eastAsia="Times New Roman" w:cs="Times New Roman"/>
          <w:b/>
          <w:bCs/>
          <w:sz w:val="24"/>
          <w:szCs w:val="24"/>
          <w:lang w:eastAsia="pl-PL"/>
        </w:rPr>
      </w:pPr>
      <w:bookmarkStart w:id="0" w:name="_GoBack"/>
      <w:bookmarkEnd w:id="0"/>
      <w:r w:rsidRPr="0024751E">
        <w:rPr>
          <w:rFonts w:eastAsia="Times New Roman" w:cs="Times New Roman"/>
          <w:b/>
          <w:bCs/>
          <w:sz w:val="24"/>
          <w:szCs w:val="24"/>
          <w:lang w:eastAsia="pl-PL"/>
        </w:rPr>
        <w:t xml:space="preserve">Klauzula informacyjna dla pracownic i pracowników </w:t>
      </w:r>
      <w:r w:rsidRPr="00D73662">
        <w:rPr>
          <w:rFonts w:eastAsia="Times New Roman" w:cs="Times New Roman"/>
          <w:b/>
          <w:bCs/>
          <w:sz w:val="24"/>
          <w:szCs w:val="24"/>
          <w:lang w:eastAsia="pl-PL"/>
        </w:rPr>
        <w:t>Gminnego Ośrodka Pomocy Społecznej w Koczale</w:t>
      </w:r>
    </w:p>
    <w:p w:rsidR="00D73662" w:rsidRDefault="00D73662" w:rsidP="00D73662">
      <w:pPr>
        <w:spacing w:after="0" w:line="240" w:lineRule="auto"/>
        <w:jc w:val="both"/>
        <w:rPr>
          <w:rFonts w:eastAsia="Times New Roman" w:cs="Times New Roman"/>
          <w:sz w:val="20"/>
          <w:szCs w:val="20"/>
          <w:lang w:eastAsia="pl-PL"/>
        </w:rPr>
      </w:pPr>
    </w:p>
    <w:p w:rsidR="0024751E" w:rsidRPr="0024751E" w:rsidRDefault="0024751E" w:rsidP="00D73662">
      <w:pPr>
        <w:spacing w:after="0" w:line="240" w:lineRule="auto"/>
        <w:jc w:val="both"/>
        <w:rPr>
          <w:rFonts w:eastAsia="Times New Roman" w:cs="Times New Roman"/>
          <w:sz w:val="20"/>
          <w:szCs w:val="20"/>
          <w:lang w:eastAsia="pl-PL"/>
        </w:rPr>
      </w:pPr>
      <w:r w:rsidRPr="0024751E">
        <w:rPr>
          <w:rFonts w:eastAsia="Times New Roman" w:cs="Times New Roman"/>
          <w:sz w:val="20"/>
          <w:szCs w:val="20"/>
          <w:lang w:eastAsia="pl-PL"/>
        </w:rPr>
        <w:t>Zgodnie z art. 13 Rozporządzenia Parlamentu Europejskiego i Rady (UE) 2016/697 z dnia 27 kwietnia 2016r. w sprawie ochrony osób fizycznych z związku z przetwarzaniem danych osobowych i w sprawie swobodnego przepływu takich danych oraz uchylenia dyrektywy 95/46/WE (ogólne rozporządzenie o ochronie danych) (Dz. Urz. UE L 119 z 04.05.2016) , zwanego dalej Rozporządzeniem, informuję:</w:t>
      </w:r>
    </w:p>
    <w:p w:rsidR="0024751E" w:rsidRPr="0024751E" w:rsidRDefault="0024751E" w:rsidP="00D73662">
      <w:pPr>
        <w:spacing w:after="100" w:afterAutospacing="1" w:line="240" w:lineRule="auto"/>
        <w:jc w:val="both"/>
        <w:rPr>
          <w:rFonts w:eastAsia="Times New Roman" w:cs="Times New Roman"/>
          <w:sz w:val="20"/>
          <w:szCs w:val="20"/>
          <w:lang w:eastAsia="pl-PL"/>
        </w:rPr>
      </w:pPr>
      <w:r w:rsidRPr="0024751E">
        <w:rPr>
          <w:rFonts w:eastAsia="Times New Roman" w:cs="Times New Roman"/>
          <w:sz w:val="20"/>
          <w:szCs w:val="20"/>
          <w:lang w:eastAsia="pl-PL"/>
        </w:rPr>
        <w:t xml:space="preserve">1. Administratorem Pani/Pana danych osobowych jest </w:t>
      </w:r>
      <w:r w:rsidRPr="00D73662">
        <w:rPr>
          <w:rFonts w:eastAsia="Times New Roman" w:cs="Times New Roman"/>
          <w:sz w:val="20"/>
          <w:szCs w:val="20"/>
          <w:lang w:eastAsia="pl-PL"/>
        </w:rPr>
        <w:t>Gminny Ośrodek Pomocy Społecznej</w:t>
      </w:r>
      <w:r w:rsidRPr="0024751E">
        <w:rPr>
          <w:rFonts w:eastAsia="Times New Roman" w:cs="Times New Roman"/>
          <w:sz w:val="20"/>
          <w:szCs w:val="20"/>
          <w:lang w:eastAsia="pl-PL"/>
        </w:rPr>
        <w:t xml:space="preserve"> </w:t>
      </w:r>
      <w:r w:rsidRPr="00D73662">
        <w:rPr>
          <w:rFonts w:eastAsia="Times New Roman" w:cs="Times New Roman"/>
          <w:sz w:val="20"/>
          <w:szCs w:val="20"/>
          <w:lang w:eastAsia="pl-PL"/>
        </w:rPr>
        <w:t xml:space="preserve">w Koczale </w:t>
      </w:r>
      <w:r w:rsidRPr="0024751E">
        <w:rPr>
          <w:rFonts w:eastAsia="Times New Roman" w:cs="Times New Roman"/>
          <w:sz w:val="20"/>
          <w:szCs w:val="20"/>
          <w:lang w:eastAsia="pl-PL"/>
        </w:rPr>
        <w:t xml:space="preserve">(dalej </w:t>
      </w:r>
      <w:r w:rsidRPr="00D73662">
        <w:rPr>
          <w:rFonts w:eastAsia="Times New Roman" w:cs="Times New Roman"/>
          <w:sz w:val="20"/>
          <w:szCs w:val="20"/>
          <w:lang w:eastAsia="pl-PL"/>
        </w:rPr>
        <w:t>G</w:t>
      </w:r>
      <w:r w:rsidRPr="0024751E">
        <w:rPr>
          <w:rFonts w:eastAsia="Times New Roman" w:cs="Times New Roman"/>
          <w:sz w:val="20"/>
          <w:szCs w:val="20"/>
          <w:lang w:eastAsia="pl-PL"/>
        </w:rPr>
        <w:t xml:space="preserve">OPS), ul. </w:t>
      </w:r>
      <w:r w:rsidRPr="00D73662">
        <w:rPr>
          <w:rFonts w:eastAsia="Times New Roman" w:cs="Times New Roman"/>
          <w:sz w:val="20"/>
          <w:szCs w:val="20"/>
          <w:lang w:eastAsia="pl-PL"/>
        </w:rPr>
        <w:t>Zielona 2</w:t>
      </w:r>
      <w:r w:rsidRPr="0024751E">
        <w:rPr>
          <w:rFonts w:eastAsia="Times New Roman" w:cs="Times New Roman"/>
          <w:sz w:val="20"/>
          <w:szCs w:val="20"/>
          <w:lang w:eastAsia="pl-PL"/>
        </w:rPr>
        <w:t xml:space="preserve">, </w:t>
      </w:r>
      <w:r w:rsidRPr="00D73662">
        <w:rPr>
          <w:rFonts w:eastAsia="Times New Roman" w:cs="Times New Roman"/>
          <w:sz w:val="20"/>
          <w:szCs w:val="20"/>
          <w:lang w:eastAsia="pl-PL"/>
        </w:rPr>
        <w:t>77</w:t>
      </w:r>
      <w:r w:rsidRPr="0024751E">
        <w:rPr>
          <w:rFonts w:eastAsia="Times New Roman" w:cs="Times New Roman"/>
          <w:sz w:val="20"/>
          <w:szCs w:val="20"/>
          <w:lang w:eastAsia="pl-PL"/>
        </w:rPr>
        <w:t>-</w:t>
      </w:r>
      <w:r w:rsidRPr="00D73662">
        <w:rPr>
          <w:rFonts w:eastAsia="Times New Roman" w:cs="Times New Roman"/>
          <w:sz w:val="20"/>
          <w:szCs w:val="20"/>
          <w:lang w:eastAsia="pl-PL"/>
        </w:rPr>
        <w:t>220</w:t>
      </w:r>
      <w:r w:rsidRPr="0024751E">
        <w:rPr>
          <w:rFonts w:eastAsia="Times New Roman" w:cs="Times New Roman"/>
          <w:sz w:val="20"/>
          <w:szCs w:val="20"/>
          <w:lang w:eastAsia="pl-PL"/>
        </w:rPr>
        <w:t xml:space="preserve"> </w:t>
      </w:r>
      <w:r w:rsidRPr="00D73662">
        <w:rPr>
          <w:rFonts w:eastAsia="Times New Roman" w:cs="Times New Roman"/>
          <w:sz w:val="20"/>
          <w:szCs w:val="20"/>
          <w:lang w:eastAsia="pl-PL"/>
        </w:rPr>
        <w:t>Koczała</w:t>
      </w:r>
      <w:r w:rsidRPr="0024751E">
        <w:rPr>
          <w:rFonts w:eastAsia="Times New Roman" w:cs="Times New Roman"/>
          <w:sz w:val="20"/>
          <w:szCs w:val="20"/>
          <w:lang w:eastAsia="pl-PL"/>
        </w:rPr>
        <w:t>.</w:t>
      </w:r>
    </w:p>
    <w:p w:rsidR="0024751E" w:rsidRPr="0024751E" w:rsidRDefault="0024751E" w:rsidP="00D73662">
      <w:pPr>
        <w:spacing w:after="100" w:afterAutospacing="1" w:line="240" w:lineRule="auto"/>
        <w:jc w:val="both"/>
        <w:rPr>
          <w:rFonts w:eastAsia="Times New Roman" w:cs="Times New Roman"/>
          <w:sz w:val="20"/>
          <w:szCs w:val="20"/>
          <w:lang w:eastAsia="pl-PL"/>
        </w:rPr>
      </w:pPr>
      <w:r w:rsidRPr="0024751E">
        <w:rPr>
          <w:rFonts w:eastAsia="Times New Roman" w:cs="Times New Roman"/>
          <w:sz w:val="20"/>
          <w:szCs w:val="20"/>
          <w:lang w:eastAsia="pl-PL"/>
        </w:rPr>
        <w:t>2. Kontakt z Inspektorem Ochrony Danych</w:t>
      </w:r>
      <w:r w:rsidR="00D73662" w:rsidRPr="00D73662">
        <w:rPr>
          <w:rFonts w:eastAsia="Times New Roman" w:cs="Times New Roman"/>
          <w:sz w:val="20"/>
          <w:szCs w:val="20"/>
          <w:lang w:eastAsia="pl-PL"/>
        </w:rPr>
        <w:t>:</w:t>
      </w:r>
      <w:r w:rsidRPr="0024751E">
        <w:rPr>
          <w:rFonts w:eastAsia="Times New Roman" w:cs="Times New Roman"/>
          <w:sz w:val="20"/>
          <w:szCs w:val="20"/>
          <w:lang w:eastAsia="pl-PL"/>
        </w:rPr>
        <w:t xml:space="preserve">  tel. </w:t>
      </w:r>
      <w:r w:rsidR="00D73662" w:rsidRPr="00D73662">
        <w:rPr>
          <w:rFonts w:eastAsia="Times New Roman" w:cs="Times New Roman"/>
          <w:sz w:val="20"/>
          <w:szCs w:val="20"/>
          <w:lang w:eastAsia="pl-PL"/>
        </w:rPr>
        <w:t>598574430</w:t>
      </w:r>
      <w:r w:rsidRPr="0024751E">
        <w:rPr>
          <w:rFonts w:eastAsia="Times New Roman" w:cs="Times New Roman"/>
          <w:sz w:val="20"/>
          <w:szCs w:val="20"/>
          <w:lang w:eastAsia="pl-PL"/>
        </w:rPr>
        <w:t xml:space="preserve">, e-mail: </w:t>
      </w:r>
      <w:hyperlink r:id="rId5" w:history="1">
        <w:r w:rsidR="00D73662" w:rsidRPr="00D73662">
          <w:rPr>
            <w:rStyle w:val="Hipercze"/>
            <w:rFonts w:eastAsia="Times New Roman" w:cs="Times New Roman"/>
            <w:sz w:val="20"/>
            <w:szCs w:val="20"/>
            <w:lang w:eastAsia="pl-PL"/>
          </w:rPr>
          <w:t>bsledzgopskoczala@onet.pl</w:t>
        </w:r>
      </w:hyperlink>
      <w:r w:rsidR="00D73662" w:rsidRPr="00D73662">
        <w:rPr>
          <w:rFonts w:eastAsia="Times New Roman" w:cs="Times New Roman"/>
          <w:sz w:val="20"/>
          <w:szCs w:val="20"/>
          <w:lang w:eastAsia="pl-PL"/>
        </w:rPr>
        <w:t xml:space="preserve">  lub pisemnie na adres GOPS.</w:t>
      </w:r>
    </w:p>
    <w:p w:rsidR="0024751E" w:rsidRPr="0024751E" w:rsidRDefault="0024751E" w:rsidP="00D73662">
      <w:pPr>
        <w:spacing w:after="100" w:afterAutospacing="1" w:line="240" w:lineRule="auto"/>
        <w:jc w:val="both"/>
        <w:rPr>
          <w:rFonts w:eastAsia="Times New Roman" w:cs="Times New Roman"/>
          <w:sz w:val="20"/>
          <w:szCs w:val="20"/>
          <w:lang w:eastAsia="pl-PL"/>
        </w:rPr>
      </w:pPr>
      <w:r w:rsidRPr="0024751E">
        <w:rPr>
          <w:rFonts w:eastAsia="Times New Roman" w:cs="Times New Roman"/>
          <w:sz w:val="20"/>
          <w:szCs w:val="20"/>
          <w:lang w:eastAsia="pl-PL"/>
        </w:rPr>
        <w:t xml:space="preserve">3. Celem przetwarzania danych jest zatrudnianie oraz realizacja wszelkich zadań związanych ze stosunkiem pracy, pomoc socjalna, zapewnienie bezpieczeństwa i higieny pracy, realizacja zadań statutowych </w:t>
      </w:r>
      <w:r w:rsidRPr="00D73662">
        <w:rPr>
          <w:rFonts w:eastAsia="Times New Roman" w:cs="Times New Roman"/>
          <w:sz w:val="20"/>
          <w:szCs w:val="20"/>
          <w:lang w:eastAsia="pl-PL"/>
        </w:rPr>
        <w:t>GOPS</w:t>
      </w:r>
      <w:r w:rsidRPr="0024751E">
        <w:rPr>
          <w:rFonts w:eastAsia="Times New Roman" w:cs="Times New Roman"/>
          <w:sz w:val="20"/>
          <w:szCs w:val="20"/>
          <w:lang w:eastAsia="pl-PL"/>
        </w:rPr>
        <w:t>.</w:t>
      </w:r>
    </w:p>
    <w:p w:rsidR="0024751E" w:rsidRPr="0024751E" w:rsidRDefault="0024751E" w:rsidP="00D73662">
      <w:pPr>
        <w:spacing w:after="100" w:afterAutospacing="1" w:line="240" w:lineRule="auto"/>
        <w:jc w:val="both"/>
        <w:rPr>
          <w:rFonts w:eastAsia="Times New Roman" w:cs="Times New Roman"/>
          <w:sz w:val="20"/>
          <w:szCs w:val="20"/>
          <w:lang w:eastAsia="pl-PL"/>
        </w:rPr>
      </w:pPr>
      <w:r w:rsidRPr="0024751E">
        <w:rPr>
          <w:rFonts w:eastAsia="Times New Roman" w:cs="Times New Roman"/>
          <w:sz w:val="20"/>
          <w:szCs w:val="20"/>
          <w:lang w:eastAsia="pl-PL"/>
        </w:rPr>
        <w:t>Na podstawie Art. 6 ust. 1 lit. c i Art. 6 ust. 1 lit. f Rozporządzenia, przetwarzanie Pani/ Pana danych odbywa się jeśli jest niezbędne do wypełnienia obowiązku prawnego ciążącego na Administratorze oraz niezbędne do celów prawnie uzasadnionych przez Administratora lub osobę trzecią, z wyjątkiem sytuacji, w których nadrzędny charakter wobec tych interesów mają interesy lub podstawowe prawa i wolności osoby, której dane dotyczą, w szczególności gdy osoba taka jest dzieckiem.</w:t>
      </w:r>
    </w:p>
    <w:p w:rsidR="0024751E" w:rsidRPr="0024751E" w:rsidRDefault="0024751E" w:rsidP="00D73662">
      <w:pPr>
        <w:spacing w:after="100" w:afterAutospacing="1" w:line="240" w:lineRule="auto"/>
        <w:jc w:val="both"/>
        <w:rPr>
          <w:rFonts w:eastAsia="Times New Roman" w:cs="Times New Roman"/>
          <w:sz w:val="20"/>
          <w:szCs w:val="20"/>
          <w:lang w:eastAsia="pl-PL"/>
        </w:rPr>
      </w:pPr>
      <w:r w:rsidRPr="0024751E">
        <w:rPr>
          <w:rFonts w:eastAsia="Times New Roman" w:cs="Times New Roman"/>
          <w:sz w:val="20"/>
          <w:szCs w:val="20"/>
          <w:lang w:eastAsia="pl-PL"/>
        </w:rPr>
        <w:t>4. Odbiorcami Pani/ Pana danych będą</w:t>
      </w:r>
    </w:p>
    <w:p w:rsidR="0024751E" w:rsidRPr="0024751E" w:rsidRDefault="0024751E" w:rsidP="00D73662">
      <w:pPr>
        <w:numPr>
          <w:ilvl w:val="0"/>
          <w:numId w:val="1"/>
        </w:numPr>
        <w:spacing w:after="100" w:afterAutospacing="1" w:line="240" w:lineRule="auto"/>
        <w:jc w:val="both"/>
        <w:rPr>
          <w:rFonts w:eastAsia="Times New Roman" w:cs="Times New Roman"/>
          <w:sz w:val="20"/>
          <w:szCs w:val="20"/>
          <w:lang w:eastAsia="pl-PL"/>
        </w:rPr>
      </w:pPr>
      <w:r w:rsidRPr="0024751E">
        <w:rPr>
          <w:rFonts w:eastAsia="Times New Roman" w:cs="Times New Roman"/>
          <w:sz w:val="20"/>
          <w:szCs w:val="20"/>
          <w:lang w:eastAsia="pl-PL"/>
        </w:rPr>
        <w:t>Poradnia Medycyny Pracy,</w:t>
      </w:r>
    </w:p>
    <w:p w:rsidR="0024751E" w:rsidRPr="0024751E" w:rsidRDefault="0024751E" w:rsidP="00D73662">
      <w:pPr>
        <w:numPr>
          <w:ilvl w:val="0"/>
          <w:numId w:val="1"/>
        </w:numPr>
        <w:spacing w:after="100" w:afterAutospacing="1" w:line="240" w:lineRule="auto"/>
        <w:jc w:val="both"/>
        <w:rPr>
          <w:rFonts w:eastAsia="Times New Roman" w:cs="Times New Roman"/>
          <w:sz w:val="20"/>
          <w:szCs w:val="20"/>
          <w:lang w:eastAsia="pl-PL"/>
        </w:rPr>
      </w:pPr>
      <w:r w:rsidRPr="0024751E">
        <w:rPr>
          <w:rFonts w:eastAsia="Times New Roman" w:cs="Times New Roman"/>
          <w:sz w:val="20"/>
          <w:szCs w:val="20"/>
          <w:lang w:eastAsia="pl-PL"/>
        </w:rPr>
        <w:t>Organy kontrolne i nadzorcze, audytowe,</w:t>
      </w:r>
    </w:p>
    <w:p w:rsidR="0024751E" w:rsidRPr="0024751E" w:rsidRDefault="0024751E" w:rsidP="00D73662">
      <w:pPr>
        <w:numPr>
          <w:ilvl w:val="0"/>
          <w:numId w:val="1"/>
        </w:numPr>
        <w:spacing w:after="100" w:afterAutospacing="1" w:line="240" w:lineRule="auto"/>
        <w:jc w:val="both"/>
        <w:rPr>
          <w:rFonts w:eastAsia="Times New Roman" w:cs="Times New Roman"/>
          <w:sz w:val="20"/>
          <w:szCs w:val="20"/>
          <w:lang w:eastAsia="pl-PL"/>
        </w:rPr>
      </w:pPr>
      <w:r w:rsidRPr="0024751E">
        <w:rPr>
          <w:rFonts w:eastAsia="Times New Roman" w:cs="Times New Roman"/>
          <w:sz w:val="20"/>
          <w:szCs w:val="20"/>
          <w:lang w:eastAsia="pl-PL"/>
        </w:rPr>
        <w:t>Zewnętrzny usługodawca BHP,</w:t>
      </w:r>
    </w:p>
    <w:p w:rsidR="0024751E" w:rsidRPr="0024751E" w:rsidRDefault="0024751E" w:rsidP="00D73662">
      <w:pPr>
        <w:numPr>
          <w:ilvl w:val="0"/>
          <w:numId w:val="1"/>
        </w:numPr>
        <w:spacing w:after="100" w:afterAutospacing="1" w:line="240" w:lineRule="auto"/>
        <w:jc w:val="both"/>
        <w:rPr>
          <w:rFonts w:eastAsia="Times New Roman" w:cs="Times New Roman"/>
          <w:sz w:val="20"/>
          <w:szCs w:val="20"/>
          <w:lang w:eastAsia="pl-PL"/>
        </w:rPr>
      </w:pPr>
      <w:r w:rsidRPr="0024751E">
        <w:rPr>
          <w:rFonts w:eastAsia="Times New Roman" w:cs="Times New Roman"/>
          <w:sz w:val="20"/>
          <w:szCs w:val="20"/>
          <w:lang w:eastAsia="pl-PL"/>
        </w:rPr>
        <w:t>Zewnętrzny usługodawca w zakresie usług informatycznych,</w:t>
      </w:r>
    </w:p>
    <w:p w:rsidR="0024751E" w:rsidRPr="0024751E" w:rsidRDefault="0024751E" w:rsidP="00D73662">
      <w:pPr>
        <w:numPr>
          <w:ilvl w:val="0"/>
          <w:numId w:val="1"/>
        </w:numPr>
        <w:spacing w:after="100" w:afterAutospacing="1" w:line="240" w:lineRule="auto"/>
        <w:jc w:val="both"/>
        <w:rPr>
          <w:rFonts w:eastAsia="Times New Roman" w:cs="Times New Roman"/>
          <w:sz w:val="20"/>
          <w:szCs w:val="20"/>
          <w:lang w:eastAsia="pl-PL"/>
        </w:rPr>
      </w:pPr>
      <w:r w:rsidRPr="0024751E">
        <w:rPr>
          <w:rFonts w:eastAsia="Times New Roman" w:cs="Times New Roman"/>
          <w:sz w:val="20"/>
          <w:szCs w:val="20"/>
          <w:lang w:eastAsia="pl-PL"/>
        </w:rPr>
        <w:t xml:space="preserve">Zewnętrzny administrator programu </w:t>
      </w:r>
      <w:r w:rsidRPr="00D73662">
        <w:rPr>
          <w:rFonts w:eastAsia="Times New Roman" w:cs="Times New Roman"/>
          <w:sz w:val="20"/>
          <w:szCs w:val="20"/>
          <w:lang w:eastAsia="pl-PL"/>
        </w:rPr>
        <w:t>Pomost,</w:t>
      </w:r>
      <w:r w:rsidR="00D73662">
        <w:rPr>
          <w:rFonts w:eastAsia="Times New Roman" w:cs="Times New Roman"/>
          <w:sz w:val="20"/>
          <w:szCs w:val="20"/>
          <w:lang w:eastAsia="pl-PL"/>
        </w:rPr>
        <w:t xml:space="preserve"> SR, SW i innych programów stosowanych w GOPS,</w:t>
      </w:r>
    </w:p>
    <w:p w:rsidR="0024751E" w:rsidRPr="0024751E" w:rsidRDefault="0024751E" w:rsidP="00D73662">
      <w:pPr>
        <w:numPr>
          <w:ilvl w:val="0"/>
          <w:numId w:val="1"/>
        </w:numPr>
        <w:spacing w:after="100" w:afterAutospacing="1" w:line="240" w:lineRule="auto"/>
        <w:jc w:val="both"/>
        <w:rPr>
          <w:rFonts w:eastAsia="Times New Roman" w:cs="Times New Roman"/>
          <w:sz w:val="20"/>
          <w:szCs w:val="20"/>
          <w:lang w:eastAsia="pl-PL"/>
        </w:rPr>
      </w:pPr>
      <w:r w:rsidRPr="0024751E">
        <w:rPr>
          <w:rFonts w:eastAsia="Times New Roman" w:cs="Times New Roman"/>
          <w:sz w:val="20"/>
          <w:szCs w:val="20"/>
          <w:lang w:eastAsia="pl-PL"/>
        </w:rPr>
        <w:t>Zewnętrzny administrator programu kadrowo-płacowego</w:t>
      </w:r>
      <w:r w:rsidRPr="00D73662">
        <w:rPr>
          <w:rFonts w:eastAsia="Times New Roman" w:cs="Times New Roman"/>
          <w:sz w:val="20"/>
          <w:szCs w:val="20"/>
          <w:lang w:eastAsia="pl-PL"/>
        </w:rPr>
        <w:t>,</w:t>
      </w:r>
    </w:p>
    <w:p w:rsidR="0024751E" w:rsidRPr="0024751E" w:rsidRDefault="0024751E" w:rsidP="00D73662">
      <w:pPr>
        <w:numPr>
          <w:ilvl w:val="0"/>
          <w:numId w:val="1"/>
        </w:numPr>
        <w:spacing w:after="100" w:afterAutospacing="1" w:line="240" w:lineRule="auto"/>
        <w:jc w:val="both"/>
        <w:rPr>
          <w:rFonts w:eastAsia="Times New Roman" w:cs="Times New Roman"/>
          <w:sz w:val="20"/>
          <w:szCs w:val="20"/>
          <w:lang w:eastAsia="pl-PL"/>
        </w:rPr>
      </w:pPr>
      <w:r w:rsidRPr="0024751E">
        <w:rPr>
          <w:rFonts w:eastAsia="Times New Roman" w:cs="Times New Roman"/>
          <w:sz w:val="20"/>
          <w:szCs w:val="20"/>
          <w:lang w:eastAsia="pl-PL"/>
        </w:rPr>
        <w:t>Zakład Ubezpieczeń Społecznych (w tym elektroniczne przetwarzanie w ramach programu Płatnik),</w:t>
      </w:r>
    </w:p>
    <w:p w:rsidR="0024751E" w:rsidRPr="0024751E" w:rsidRDefault="0024751E" w:rsidP="00D73662">
      <w:pPr>
        <w:numPr>
          <w:ilvl w:val="0"/>
          <w:numId w:val="1"/>
        </w:numPr>
        <w:spacing w:after="100" w:afterAutospacing="1" w:line="240" w:lineRule="auto"/>
        <w:jc w:val="both"/>
        <w:rPr>
          <w:rFonts w:eastAsia="Times New Roman" w:cs="Times New Roman"/>
          <w:sz w:val="20"/>
          <w:szCs w:val="20"/>
          <w:lang w:eastAsia="pl-PL"/>
        </w:rPr>
      </w:pPr>
      <w:r w:rsidRPr="0024751E">
        <w:rPr>
          <w:rFonts w:eastAsia="Times New Roman" w:cs="Times New Roman"/>
          <w:sz w:val="20"/>
          <w:szCs w:val="20"/>
          <w:lang w:eastAsia="pl-PL"/>
        </w:rPr>
        <w:t>Urząd Skarbowy,</w:t>
      </w:r>
    </w:p>
    <w:p w:rsidR="0024751E" w:rsidRPr="0024751E" w:rsidRDefault="0024751E" w:rsidP="00D73662">
      <w:pPr>
        <w:numPr>
          <w:ilvl w:val="0"/>
          <w:numId w:val="1"/>
        </w:numPr>
        <w:spacing w:after="100" w:afterAutospacing="1" w:line="240" w:lineRule="auto"/>
        <w:jc w:val="both"/>
        <w:rPr>
          <w:rFonts w:eastAsia="Times New Roman" w:cs="Times New Roman"/>
          <w:sz w:val="20"/>
          <w:szCs w:val="20"/>
          <w:lang w:eastAsia="pl-PL"/>
        </w:rPr>
      </w:pPr>
      <w:r w:rsidRPr="0024751E">
        <w:rPr>
          <w:rFonts w:eastAsia="Times New Roman" w:cs="Times New Roman"/>
          <w:sz w:val="20"/>
          <w:szCs w:val="20"/>
          <w:lang w:eastAsia="pl-PL"/>
        </w:rPr>
        <w:t>Komisja Socjalna Zakładowego Funduszu Świadczeń Socjalnych</w:t>
      </w:r>
      <w:r w:rsidRPr="00D73662">
        <w:rPr>
          <w:rFonts w:eastAsia="Times New Roman" w:cs="Times New Roman"/>
          <w:sz w:val="20"/>
          <w:szCs w:val="20"/>
          <w:lang w:eastAsia="pl-PL"/>
        </w:rPr>
        <w:t>,</w:t>
      </w:r>
    </w:p>
    <w:p w:rsidR="0024751E" w:rsidRPr="0024751E" w:rsidRDefault="0024751E" w:rsidP="00D73662">
      <w:pPr>
        <w:numPr>
          <w:ilvl w:val="0"/>
          <w:numId w:val="1"/>
        </w:numPr>
        <w:spacing w:after="100" w:afterAutospacing="1" w:line="240" w:lineRule="auto"/>
        <w:jc w:val="both"/>
        <w:rPr>
          <w:rFonts w:eastAsia="Times New Roman" w:cs="Times New Roman"/>
          <w:sz w:val="20"/>
          <w:szCs w:val="20"/>
          <w:lang w:eastAsia="pl-PL"/>
        </w:rPr>
      </w:pPr>
      <w:r w:rsidRPr="0024751E">
        <w:rPr>
          <w:rFonts w:eastAsia="Times New Roman" w:cs="Times New Roman"/>
          <w:sz w:val="20"/>
          <w:szCs w:val="20"/>
          <w:lang w:eastAsia="pl-PL"/>
        </w:rPr>
        <w:t>Podmioty szkoleniowe, doradcze, konsultacyjne w zakresie danych niezbędnych do przeprowadze</w:t>
      </w:r>
      <w:r w:rsidR="00D73662" w:rsidRPr="00D73662">
        <w:rPr>
          <w:rFonts w:eastAsia="Times New Roman" w:cs="Times New Roman"/>
          <w:sz w:val="20"/>
          <w:szCs w:val="20"/>
          <w:lang w:eastAsia="pl-PL"/>
        </w:rPr>
        <w:t xml:space="preserve">nia usługi (doradztwa, szkoleń </w:t>
      </w:r>
      <w:r w:rsidRPr="0024751E">
        <w:rPr>
          <w:rFonts w:eastAsia="Times New Roman" w:cs="Times New Roman"/>
          <w:sz w:val="20"/>
          <w:szCs w:val="20"/>
          <w:lang w:eastAsia="pl-PL"/>
        </w:rPr>
        <w:t>itp.),</w:t>
      </w:r>
    </w:p>
    <w:p w:rsidR="0024751E" w:rsidRPr="0024751E" w:rsidRDefault="0024751E" w:rsidP="00D73662">
      <w:pPr>
        <w:numPr>
          <w:ilvl w:val="0"/>
          <w:numId w:val="1"/>
        </w:numPr>
        <w:spacing w:after="100" w:afterAutospacing="1" w:line="240" w:lineRule="auto"/>
        <w:jc w:val="both"/>
        <w:rPr>
          <w:rFonts w:eastAsia="Times New Roman" w:cs="Times New Roman"/>
          <w:sz w:val="20"/>
          <w:szCs w:val="20"/>
          <w:lang w:eastAsia="pl-PL"/>
        </w:rPr>
      </w:pPr>
      <w:r w:rsidRPr="0024751E">
        <w:rPr>
          <w:rFonts w:eastAsia="Times New Roman" w:cs="Times New Roman"/>
          <w:sz w:val="20"/>
          <w:szCs w:val="20"/>
          <w:lang w:eastAsia="pl-PL"/>
        </w:rPr>
        <w:t>Podmioty organizujące wyjazdy służbowe lub niezbędne do wykonania usługi przejazdowej lub hotelowej w ramach zadań służbowych,</w:t>
      </w:r>
    </w:p>
    <w:p w:rsidR="0024751E" w:rsidRPr="0024751E" w:rsidRDefault="0024751E" w:rsidP="00D73662">
      <w:pPr>
        <w:numPr>
          <w:ilvl w:val="0"/>
          <w:numId w:val="1"/>
        </w:numPr>
        <w:spacing w:after="100" w:afterAutospacing="1" w:line="240" w:lineRule="auto"/>
        <w:jc w:val="both"/>
        <w:rPr>
          <w:rFonts w:eastAsia="Times New Roman" w:cs="Times New Roman"/>
          <w:sz w:val="20"/>
          <w:szCs w:val="20"/>
          <w:lang w:eastAsia="pl-PL"/>
        </w:rPr>
      </w:pPr>
      <w:r w:rsidRPr="0024751E">
        <w:rPr>
          <w:rFonts w:eastAsia="Times New Roman" w:cs="Times New Roman"/>
          <w:sz w:val="20"/>
          <w:szCs w:val="20"/>
          <w:lang w:eastAsia="pl-PL"/>
        </w:rPr>
        <w:t>Wnioskujący o udostępnienie informacji publicznej.</w:t>
      </w:r>
    </w:p>
    <w:p w:rsidR="0024751E" w:rsidRPr="0024751E" w:rsidRDefault="0024751E" w:rsidP="00D73662">
      <w:pPr>
        <w:spacing w:after="100" w:afterAutospacing="1" w:line="240" w:lineRule="auto"/>
        <w:jc w:val="both"/>
        <w:rPr>
          <w:rFonts w:eastAsia="Times New Roman" w:cs="Times New Roman"/>
          <w:sz w:val="20"/>
          <w:szCs w:val="20"/>
          <w:lang w:eastAsia="pl-PL"/>
        </w:rPr>
      </w:pPr>
      <w:r w:rsidRPr="0024751E">
        <w:rPr>
          <w:rFonts w:eastAsia="Times New Roman" w:cs="Times New Roman"/>
          <w:sz w:val="20"/>
          <w:szCs w:val="20"/>
          <w:lang w:eastAsia="pl-PL"/>
        </w:rPr>
        <w:t xml:space="preserve">5. Pani/Pana dane osobowe będą przechowywane przez okres 50 lat na podstawie zapisów kodeksu pracy i Instrukcji Kancelaryjnej </w:t>
      </w:r>
      <w:r w:rsidRPr="00D73662">
        <w:rPr>
          <w:rFonts w:eastAsia="Times New Roman" w:cs="Times New Roman"/>
          <w:sz w:val="20"/>
          <w:szCs w:val="20"/>
          <w:lang w:eastAsia="pl-PL"/>
        </w:rPr>
        <w:t>G</w:t>
      </w:r>
      <w:r w:rsidRPr="0024751E">
        <w:rPr>
          <w:rFonts w:eastAsia="Times New Roman" w:cs="Times New Roman"/>
          <w:sz w:val="20"/>
          <w:szCs w:val="20"/>
          <w:lang w:eastAsia="pl-PL"/>
        </w:rPr>
        <w:t>OPS.</w:t>
      </w:r>
    </w:p>
    <w:p w:rsidR="0024751E" w:rsidRPr="0024751E" w:rsidRDefault="0024751E" w:rsidP="00D73662">
      <w:pPr>
        <w:spacing w:after="100" w:afterAutospacing="1" w:line="240" w:lineRule="auto"/>
        <w:jc w:val="both"/>
        <w:rPr>
          <w:rFonts w:eastAsia="Times New Roman" w:cs="Times New Roman"/>
          <w:sz w:val="20"/>
          <w:szCs w:val="20"/>
          <w:lang w:eastAsia="pl-PL"/>
        </w:rPr>
      </w:pPr>
      <w:r w:rsidRPr="0024751E">
        <w:rPr>
          <w:rFonts w:eastAsia="Times New Roman" w:cs="Times New Roman"/>
          <w:sz w:val="20"/>
          <w:szCs w:val="20"/>
          <w:lang w:eastAsia="pl-PL"/>
        </w:rPr>
        <w:t>6. Posiada Pan/ Pani prawo do żądania od administratora dostępu do danych osobowych, prawo do ich sprostowania, usunięcia lub ograniczenia przetwarzania, prawo do wniesienia sprzeciwu wobec przetwarzania, prawo do przenoszenia danych.</w:t>
      </w:r>
    </w:p>
    <w:p w:rsidR="0024751E" w:rsidRPr="0024751E" w:rsidRDefault="0024751E" w:rsidP="00D73662">
      <w:pPr>
        <w:spacing w:after="100" w:afterAutospacing="1" w:line="240" w:lineRule="auto"/>
        <w:jc w:val="both"/>
        <w:rPr>
          <w:rFonts w:eastAsia="Times New Roman" w:cs="Times New Roman"/>
          <w:sz w:val="20"/>
          <w:szCs w:val="20"/>
          <w:lang w:eastAsia="pl-PL"/>
        </w:rPr>
      </w:pPr>
      <w:r w:rsidRPr="0024751E">
        <w:rPr>
          <w:rFonts w:eastAsia="Times New Roman" w:cs="Times New Roman"/>
          <w:sz w:val="20"/>
          <w:szCs w:val="20"/>
          <w:lang w:eastAsia="pl-PL"/>
        </w:rPr>
        <w:t>7. Ma Pani/ Pan prawo do wniesienia skargi do organu nadzorczego</w:t>
      </w:r>
      <w:r w:rsidR="00D73662" w:rsidRPr="00D73662">
        <w:rPr>
          <w:rFonts w:eastAsia="Times New Roman" w:cs="Times New Roman"/>
          <w:sz w:val="20"/>
          <w:szCs w:val="20"/>
          <w:lang w:eastAsia="pl-PL"/>
        </w:rPr>
        <w:t>, którym jest Prezes Urzędu Ochrony Danych Osobowych</w:t>
      </w:r>
      <w:r w:rsidRPr="0024751E">
        <w:rPr>
          <w:rFonts w:eastAsia="Times New Roman" w:cs="Times New Roman"/>
          <w:sz w:val="20"/>
          <w:szCs w:val="20"/>
          <w:lang w:eastAsia="pl-PL"/>
        </w:rPr>
        <w:t>.</w:t>
      </w:r>
    </w:p>
    <w:p w:rsidR="0024751E" w:rsidRPr="0024751E" w:rsidRDefault="0024751E" w:rsidP="00D73662">
      <w:pPr>
        <w:spacing w:after="100" w:afterAutospacing="1" w:line="240" w:lineRule="auto"/>
        <w:jc w:val="both"/>
        <w:rPr>
          <w:rFonts w:eastAsia="Times New Roman" w:cs="Times New Roman"/>
          <w:sz w:val="20"/>
          <w:szCs w:val="20"/>
          <w:lang w:eastAsia="pl-PL"/>
        </w:rPr>
      </w:pPr>
      <w:r w:rsidRPr="0024751E">
        <w:rPr>
          <w:rFonts w:eastAsia="Times New Roman" w:cs="Times New Roman"/>
          <w:sz w:val="20"/>
          <w:szCs w:val="20"/>
          <w:lang w:eastAsia="pl-PL"/>
        </w:rPr>
        <w:t>Podanie wymienionych w klauzuli danych jest obligatoryjne jako niezbędne do zawarcia i realizowania stosunku pracy oraz korzystania z uprawnień pracowniczych.</w:t>
      </w:r>
    </w:p>
    <w:p w:rsidR="00C10472" w:rsidRPr="00D73662" w:rsidRDefault="00C10472" w:rsidP="00D73662">
      <w:pPr>
        <w:spacing w:line="240" w:lineRule="auto"/>
        <w:jc w:val="both"/>
      </w:pPr>
    </w:p>
    <w:sectPr w:rsidR="00C10472" w:rsidRPr="00D73662" w:rsidSect="00C1047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5B62DC"/>
    <w:multiLevelType w:val="multilevel"/>
    <w:tmpl w:val="69484D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751E"/>
    <w:rsid w:val="0024751E"/>
    <w:rsid w:val="002666EA"/>
    <w:rsid w:val="00527DA0"/>
    <w:rsid w:val="00B22DDD"/>
    <w:rsid w:val="00C10472"/>
    <w:rsid w:val="00D736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29EE77E-044D-431F-8E75-97D6EDC82D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10472"/>
  </w:style>
  <w:style w:type="paragraph" w:styleId="Nagwek2">
    <w:name w:val="heading 2"/>
    <w:basedOn w:val="Normalny"/>
    <w:link w:val="Nagwek2Znak"/>
    <w:uiPriority w:val="9"/>
    <w:qFormat/>
    <w:rsid w:val="0024751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24751E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2475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24751E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475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4751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0170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673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bsledzgopskoczala@onet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417</Words>
  <Characters>2508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ops</dc:creator>
  <cp:keywords/>
  <dc:description/>
  <cp:lastModifiedBy>Admin</cp:lastModifiedBy>
  <cp:revision>2</cp:revision>
  <dcterms:created xsi:type="dcterms:W3CDTF">2018-08-17T09:29:00Z</dcterms:created>
  <dcterms:modified xsi:type="dcterms:W3CDTF">2018-08-17T09:29:00Z</dcterms:modified>
</cp:coreProperties>
</file>